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CA783" w14:textId="77777777" w:rsidR="00DE060D" w:rsidRDefault="00DE060D" w:rsidP="00DE060D">
      <w:pPr>
        <w:rPr>
          <w:b/>
          <w:bCs/>
          <w:sz w:val="28"/>
          <w:szCs w:val="28"/>
        </w:rPr>
      </w:pPr>
      <w:bookmarkStart w:id="0" w:name="_GoBack"/>
      <w:bookmarkEnd w:id="0"/>
      <w:r w:rsidRPr="00DE060D">
        <w:rPr>
          <w:b/>
          <w:bCs/>
          <w:sz w:val="28"/>
          <w:szCs w:val="28"/>
        </w:rPr>
        <w:t>SIHAM BAGHDADI</w:t>
      </w:r>
    </w:p>
    <w:p w14:paraId="2C130144" w14:textId="06C5877D" w:rsidR="00DE060D" w:rsidRDefault="00C924AA" w:rsidP="00DE060D">
      <w:pPr>
        <w:rPr>
          <w:b/>
          <w:bCs/>
          <w:sz w:val="28"/>
          <w:szCs w:val="28"/>
        </w:rPr>
      </w:pPr>
      <w:r>
        <w:rPr>
          <w:b/>
          <w:bCs/>
          <w:sz w:val="28"/>
          <w:szCs w:val="28"/>
        </w:rPr>
        <w:t xml:space="preserve">Enseignante </w:t>
      </w:r>
      <w:r w:rsidR="00DE060D">
        <w:rPr>
          <w:b/>
          <w:bCs/>
          <w:sz w:val="28"/>
          <w:szCs w:val="28"/>
        </w:rPr>
        <w:t>en Sciences de gestion</w:t>
      </w:r>
    </w:p>
    <w:p w14:paraId="70245BC7" w14:textId="77777777" w:rsidR="00DE060D" w:rsidRDefault="00880B6F" w:rsidP="00DE060D">
      <w:pPr>
        <w:spacing w:after="0" w:line="240" w:lineRule="auto"/>
        <w:rPr>
          <w:sz w:val="24"/>
          <w:szCs w:val="24"/>
        </w:rPr>
      </w:pPr>
      <w:r>
        <w:rPr>
          <w:sz w:val="24"/>
          <w:szCs w:val="24"/>
        </w:rPr>
        <w:t>1155, Palmiers 2, TARGA</w:t>
      </w:r>
    </w:p>
    <w:p w14:paraId="3DE1D0F9" w14:textId="77777777" w:rsidR="00880B6F" w:rsidRPr="00DE060D" w:rsidRDefault="00880B6F" w:rsidP="00DE060D">
      <w:pPr>
        <w:spacing w:after="0" w:line="240" w:lineRule="auto"/>
        <w:rPr>
          <w:sz w:val="24"/>
          <w:szCs w:val="24"/>
        </w:rPr>
      </w:pPr>
      <w:r>
        <w:rPr>
          <w:sz w:val="24"/>
          <w:szCs w:val="24"/>
        </w:rPr>
        <w:t>MARRAKECH</w:t>
      </w:r>
      <w:r w:rsidR="009B2A18">
        <w:rPr>
          <w:sz w:val="24"/>
          <w:szCs w:val="24"/>
        </w:rPr>
        <w:t xml:space="preserve"> - MAROC</w:t>
      </w:r>
    </w:p>
    <w:p w14:paraId="6CC87780" w14:textId="77777777" w:rsidR="00DE060D" w:rsidRDefault="00DE060D" w:rsidP="00DE060D">
      <w:pPr>
        <w:spacing w:after="0" w:line="240" w:lineRule="auto"/>
      </w:pPr>
      <w:r>
        <w:t>Née le 02/12/1975</w:t>
      </w:r>
    </w:p>
    <w:p w14:paraId="619D6534" w14:textId="0224B98D" w:rsidR="00DE060D" w:rsidRDefault="00DE060D" w:rsidP="00DE060D">
      <w:pPr>
        <w:spacing w:after="0" w:line="240" w:lineRule="auto"/>
      </w:pPr>
      <w:r>
        <w:t>Tél. : 066</w:t>
      </w:r>
      <w:r w:rsidR="00C924AA">
        <w:t>0414313</w:t>
      </w:r>
    </w:p>
    <w:p w14:paraId="6E4077E5" w14:textId="77777777" w:rsidR="00DE060D" w:rsidRDefault="00DE060D" w:rsidP="00DE060D">
      <w:pPr>
        <w:spacing w:after="0" w:line="240" w:lineRule="auto"/>
      </w:pPr>
      <w:r>
        <w:t>E-mail : baghdadi.elidrissi@gmail.com</w:t>
      </w:r>
    </w:p>
    <w:p w14:paraId="23D6E0E0" w14:textId="77777777" w:rsidR="003A1DDF" w:rsidRDefault="003A1DDF" w:rsidP="00D0509C">
      <w:pPr>
        <w:spacing w:after="0" w:line="240" w:lineRule="auto"/>
        <w:rPr>
          <w:b/>
          <w:bCs/>
          <w:sz w:val="28"/>
          <w:szCs w:val="28"/>
        </w:rPr>
      </w:pPr>
    </w:p>
    <w:p w14:paraId="709489FD" w14:textId="1E2245A7" w:rsidR="00D0509C" w:rsidRDefault="005D658B" w:rsidP="00D0509C">
      <w:pPr>
        <w:spacing w:after="0" w:line="240" w:lineRule="auto"/>
        <w:rPr>
          <w:b/>
          <w:bCs/>
          <w:sz w:val="28"/>
          <w:szCs w:val="28"/>
        </w:rPr>
      </w:pPr>
      <w:r w:rsidRPr="00A02003">
        <w:rPr>
          <w:b/>
          <w:bCs/>
          <w:sz w:val="28"/>
          <w:szCs w:val="28"/>
        </w:rPr>
        <w:t>ACTIVITES PEDAGOGIQUES :</w:t>
      </w:r>
    </w:p>
    <w:p w14:paraId="0D7E9C75" w14:textId="77777777" w:rsidR="00D0509C" w:rsidRPr="00D0509C" w:rsidRDefault="00D0509C" w:rsidP="00D0509C">
      <w:pPr>
        <w:rPr>
          <w:b/>
          <w:bCs/>
        </w:rPr>
      </w:pPr>
      <w:r>
        <w:rPr>
          <w:b/>
          <w:bCs/>
        </w:rPr>
        <w:t>--------------------------------------------------------------------------------------------------------------------------------------</w:t>
      </w:r>
    </w:p>
    <w:p w14:paraId="12596F2F" w14:textId="18A5EB08" w:rsidR="00C924AA" w:rsidRDefault="00C924AA" w:rsidP="00DE060D">
      <w:pPr>
        <w:rPr>
          <w:b/>
          <w:bCs/>
          <w:sz w:val="24"/>
          <w:szCs w:val="24"/>
        </w:rPr>
      </w:pPr>
      <w:r>
        <w:rPr>
          <w:b/>
          <w:bCs/>
          <w:sz w:val="24"/>
          <w:szCs w:val="24"/>
        </w:rPr>
        <w:t>Depuis 2019</w:t>
      </w:r>
    </w:p>
    <w:p w14:paraId="30364FE0" w14:textId="65077BA9" w:rsidR="00C924AA" w:rsidRPr="00C924AA" w:rsidRDefault="00C924AA" w:rsidP="00DE060D">
      <w:pPr>
        <w:rPr>
          <w:sz w:val="24"/>
          <w:szCs w:val="24"/>
        </w:rPr>
      </w:pPr>
      <w:r w:rsidRPr="00C924AA">
        <w:rPr>
          <w:sz w:val="24"/>
          <w:szCs w:val="24"/>
        </w:rPr>
        <w:t>Professeur assistante à l’EST Guelmim</w:t>
      </w:r>
    </w:p>
    <w:p w14:paraId="6B1FFF86" w14:textId="2D8FAF40" w:rsidR="00C924AA" w:rsidRPr="00C924AA" w:rsidRDefault="00C924AA" w:rsidP="00C924AA">
      <w:pPr>
        <w:ind w:left="708"/>
        <w:rPr>
          <w:sz w:val="24"/>
          <w:szCs w:val="24"/>
        </w:rPr>
      </w:pPr>
      <w:r w:rsidRPr="00C924AA">
        <w:rPr>
          <w:sz w:val="24"/>
          <w:szCs w:val="24"/>
        </w:rPr>
        <w:t>Cours en Entreprenariat et gestion de projet, Contrôle de gestion, Analyse financière, Economie Sociale et solidaire, Techniques de communication</w:t>
      </w:r>
    </w:p>
    <w:p w14:paraId="4D44FD8F" w14:textId="32A8D754" w:rsidR="00867FFD" w:rsidRDefault="00867FFD" w:rsidP="00DE060D">
      <w:pPr>
        <w:rPr>
          <w:b/>
          <w:bCs/>
          <w:sz w:val="24"/>
          <w:szCs w:val="24"/>
        </w:rPr>
      </w:pPr>
      <w:r>
        <w:rPr>
          <w:b/>
          <w:bCs/>
          <w:sz w:val="24"/>
          <w:szCs w:val="24"/>
        </w:rPr>
        <w:t xml:space="preserve">2017 </w:t>
      </w:r>
      <w:r w:rsidR="00C924AA">
        <w:rPr>
          <w:b/>
          <w:bCs/>
          <w:sz w:val="24"/>
          <w:szCs w:val="24"/>
        </w:rPr>
        <w:t>-2018</w:t>
      </w:r>
    </w:p>
    <w:p w14:paraId="6AC0349B" w14:textId="77777777" w:rsidR="00867FFD" w:rsidRPr="00A02003" w:rsidRDefault="00867FFD" w:rsidP="00867FFD">
      <w:pPr>
        <w:jc w:val="both"/>
        <w:rPr>
          <w:sz w:val="24"/>
          <w:szCs w:val="24"/>
        </w:rPr>
      </w:pPr>
      <w:r w:rsidRPr="00A02003">
        <w:rPr>
          <w:sz w:val="24"/>
          <w:szCs w:val="24"/>
        </w:rPr>
        <w:t xml:space="preserve">Enseignante vacataire, </w:t>
      </w:r>
      <w:r>
        <w:rPr>
          <w:sz w:val="24"/>
          <w:szCs w:val="24"/>
        </w:rPr>
        <w:t>Ecole</w:t>
      </w:r>
      <w:r w:rsidRPr="00867FFD">
        <w:rPr>
          <w:sz w:val="24"/>
          <w:szCs w:val="24"/>
        </w:rPr>
        <w:t xml:space="preserve"> Nationale des Sciences Appliquées de Safi </w:t>
      </w:r>
      <w:r w:rsidRPr="00A02003">
        <w:rPr>
          <w:sz w:val="24"/>
          <w:szCs w:val="24"/>
        </w:rPr>
        <w:t xml:space="preserve">, Université </w:t>
      </w:r>
      <w:r w:rsidRPr="00867FFD">
        <w:rPr>
          <w:sz w:val="24"/>
          <w:szCs w:val="24"/>
        </w:rPr>
        <w:t>Cadi Ayyad </w:t>
      </w:r>
      <w:r w:rsidRPr="00A02003">
        <w:rPr>
          <w:sz w:val="24"/>
          <w:szCs w:val="24"/>
        </w:rPr>
        <w:t>, M</w:t>
      </w:r>
      <w:r>
        <w:rPr>
          <w:sz w:val="24"/>
          <w:szCs w:val="24"/>
        </w:rPr>
        <w:t>ARRAKECH</w:t>
      </w:r>
    </w:p>
    <w:p w14:paraId="68BDF9E2" w14:textId="159D55F6" w:rsidR="00867FFD" w:rsidRPr="00A02003" w:rsidRDefault="00867FFD" w:rsidP="00C924AA">
      <w:pPr>
        <w:ind w:left="708"/>
        <w:jc w:val="both"/>
        <w:rPr>
          <w:sz w:val="24"/>
          <w:szCs w:val="24"/>
        </w:rPr>
      </w:pPr>
      <w:bookmarkStart w:id="1" w:name="_Hlk504419845"/>
      <w:r w:rsidRPr="00A02003">
        <w:rPr>
          <w:sz w:val="24"/>
          <w:szCs w:val="24"/>
        </w:rPr>
        <w:t xml:space="preserve">Cours </w:t>
      </w:r>
      <w:r>
        <w:rPr>
          <w:sz w:val="24"/>
          <w:szCs w:val="24"/>
        </w:rPr>
        <w:t>en Entreprenariat</w:t>
      </w:r>
      <w:bookmarkEnd w:id="1"/>
      <w:r w:rsidR="00C924AA">
        <w:rPr>
          <w:sz w:val="24"/>
          <w:szCs w:val="24"/>
        </w:rPr>
        <w:t xml:space="preserve">, </w:t>
      </w:r>
      <w:r>
        <w:rPr>
          <w:sz w:val="24"/>
          <w:szCs w:val="24"/>
        </w:rPr>
        <w:t>Gestion des Ressources Humaines</w:t>
      </w:r>
      <w:r w:rsidR="00C924AA">
        <w:rPr>
          <w:sz w:val="24"/>
          <w:szCs w:val="24"/>
        </w:rPr>
        <w:t>,</w:t>
      </w:r>
      <w:r>
        <w:rPr>
          <w:sz w:val="24"/>
          <w:szCs w:val="24"/>
        </w:rPr>
        <w:t xml:space="preserve"> Marketing </w:t>
      </w:r>
    </w:p>
    <w:p w14:paraId="5B28516E" w14:textId="77777777" w:rsidR="00867FFD" w:rsidRPr="00A97E3C" w:rsidRDefault="00DE060D" w:rsidP="00DE060D">
      <w:pPr>
        <w:rPr>
          <w:b/>
          <w:bCs/>
          <w:sz w:val="24"/>
          <w:szCs w:val="24"/>
        </w:rPr>
      </w:pPr>
      <w:r w:rsidRPr="00A97E3C">
        <w:rPr>
          <w:b/>
          <w:bCs/>
          <w:sz w:val="24"/>
          <w:szCs w:val="24"/>
        </w:rPr>
        <w:t>2014</w:t>
      </w:r>
      <w:r w:rsidR="00BB6296">
        <w:rPr>
          <w:b/>
          <w:bCs/>
          <w:sz w:val="24"/>
          <w:szCs w:val="24"/>
        </w:rPr>
        <w:t xml:space="preserve"> </w:t>
      </w:r>
      <w:r w:rsidR="00867FFD">
        <w:rPr>
          <w:b/>
          <w:bCs/>
          <w:sz w:val="24"/>
          <w:szCs w:val="24"/>
        </w:rPr>
        <w:t>– 2017</w:t>
      </w:r>
    </w:p>
    <w:p w14:paraId="34C8CC3E" w14:textId="6E0A18BE" w:rsidR="00DE060D" w:rsidRPr="004B62A7" w:rsidRDefault="00DE060D" w:rsidP="00A02003">
      <w:pPr>
        <w:jc w:val="both"/>
        <w:rPr>
          <w:sz w:val="24"/>
          <w:szCs w:val="24"/>
        </w:rPr>
      </w:pPr>
      <w:r w:rsidRPr="004B62A7">
        <w:rPr>
          <w:sz w:val="24"/>
          <w:szCs w:val="24"/>
        </w:rPr>
        <w:t xml:space="preserve">Directrice pédagogique </w:t>
      </w:r>
      <w:r w:rsidR="00C924AA">
        <w:rPr>
          <w:sz w:val="24"/>
          <w:szCs w:val="24"/>
        </w:rPr>
        <w:t xml:space="preserve">et </w:t>
      </w:r>
      <w:r w:rsidR="005D658B" w:rsidRPr="004B62A7">
        <w:rPr>
          <w:sz w:val="24"/>
          <w:szCs w:val="24"/>
        </w:rPr>
        <w:t xml:space="preserve">Enseignante permanente à </w:t>
      </w:r>
      <w:r w:rsidRPr="004B62A7">
        <w:rPr>
          <w:sz w:val="24"/>
          <w:szCs w:val="24"/>
        </w:rPr>
        <w:t>l'Ecole MEDSUP TANGER</w:t>
      </w:r>
    </w:p>
    <w:p w14:paraId="165033DA" w14:textId="77777777" w:rsidR="00DE060D" w:rsidRPr="004B62A7" w:rsidRDefault="00DE060D" w:rsidP="00A02003">
      <w:pPr>
        <w:ind w:left="708"/>
        <w:jc w:val="both"/>
        <w:rPr>
          <w:sz w:val="24"/>
          <w:szCs w:val="24"/>
        </w:rPr>
      </w:pPr>
      <w:r w:rsidRPr="004B62A7">
        <w:rPr>
          <w:sz w:val="24"/>
          <w:szCs w:val="24"/>
        </w:rPr>
        <w:t xml:space="preserve">Cours de Pratique de stratégie, Management des Ressources Humaines, Management des équipes, Gestion de carrières et de compétence, Communication et développement personnel, Communication interne, Méthodologie de mémoire professionnel au profit d'étudiants en Master et Licence dans le cadre de la formation continue et initiale. </w:t>
      </w:r>
    </w:p>
    <w:p w14:paraId="1DE1F70F" w14:textId="77777777" w:rsidR="00DE060D" w:rsidRPr="00A97E3C" w:rsidRDefault="00DE060D" w:rsidP="00DE060D">
      <w:pPr>
        <w:rPr>
          <w:b/>
          <w:bCs/>
          <w:sz w:val="24"/>
          <w:szCs w:val="24"/>
        </w:rPr>
      </w:pPr>
      <w:r w:rsidRPr="00A97E3C">
        <w:rPr>
          <w:b/>
          <w:bCs/>
          <w:sz w:val="24"/>
          <w:szCs w:val="24"/>
        </w:rPr>
        <w:t>2013 - 2014</w:t>
      </w:r>
    </w:p>
    <w:p w14:paraId="00CFAB28" w14:textId="77777777" w:rsidR="00DE060D" w:rsidRPr="00A02003" w:rsidRDefault="00DE060D" w:rsidP="00A02003">
      <w:pPr>
        <w:jc w:val="both"/>
        <w:rPr>
          <w:sz w:val="24"/>
          <w:szCs w:val="24"/>
        </w:rPr>
      </w:pPr>
      <w:bookmarkStart w:id="2" w:name="_Hlk504419532"/>
      <w:r w:rsidRPr="00A02003">
        <w:rPr>
          <w:sz w:val="24"/>
          <w:szCs w:val="24"/>
        </w:rPr>
        <w:t>Enseignante vacataire, Faculté des Sciences et Techniques, Université Hassan II, MOHAMMEDIA</w:t>
      </w:r>
    </w:p>
    <w:p w14:paraId="39E5D38E" w14:textId="4908796B" w:rsidR="00DE060D" w:rsidRPr="00A02003" w:rsidRDefault="00DE060D" w:rsidP="00A02003">
      <w:pPr>
        <w:ind w:left="708"/>
        <w:jc w:val="both"/>
        <w:rPr>
          <w:sz w:val="24"/>
          <w:szCs w:val="24"/>
        </w:rPr>
      </w:pPr>
      <w:r w:rsidRPr="00A02003">
        <w:rPr>
          <w:sz w:val="24"/>
          <w:szCs w:val="24"/>
        </w:rPr>
        <w:t xml:space="preserve">Cours de techniques de communication et gestion d'entreprises au profit des étudiants </w:t>
      </w:r>
      <w:r w:rsidR="00C924AA">
        <w:rPr>
          <w:sz w:val="24"/>
          <w:szCs w:val="24"/>
        </w:rPr>
        <w:t>de la</w:t>
      </w:r>
      <w:r w:rsidRPr="00A02003">
        <w:rPr>
          <w:sz w:val="24"/>
          <w:szCs w:val="24"/>
        </w:rPr>
        <w:t xml:space="preserve"> Licen</w:t>
      </w:r>
      <w:r w:rsidR="00C924AA">
        <w:rPr>
          <w:sz w:val="24"/>
          <w:szCs w:val="24"/>
        </w:rPr>
        <w:t>s</w:t>
      </w:r>
      <w:r w:rsidRPr="00A02003">
        <w:rPr>
          <w:sz w:val="24"/>
          <w:szCs w:val="24"/>
        </w:rPr>
        <w:t>e.</w:t>
      </w:r>
    </w:p>
    <w:bookmarkEnd w:id="2"/>
    <w:p w14:paraId="40F1C701" w14:textId="77777777" w:rsidR="00DE060D" w:rsidRPr="00A97E3C" w:rsidRDefault="00DE060D" w:rsidP="00DE060D">
      <w:pPr>
        <w:rPr>
          <w:b/>
          <w:bCs/>
          <w:sz w:val="24"/>
          <w:szCs w:val="24"/>
        </w:rPr>
      </w:pPr>
      <w:r w:rsidRPr="00A97E3C">
        <w:rPr>
          <w:b/>
          <w:bCs/>
          <w:sz w:val="24"/>
          <w:szCs w:val="24"/>
        </w:rPr>
        <w:t>2011 - 2013</w:t>
      </w:r>
    </w:p>
    <w:p w14:paraId="166C3D32" w14:textId="77777777" w:rsidR="00DE060D" w:rsidRPr="00A02003" w:rsidRDefault="00DE060D" w:rsidP="00DE060D">
      <w:pPr>
        <w:rPr>
          <w:sz w:val="24"/>
          <w:szCs w:val="24"/>
        </w:rPr>
      </w:pPr>
      <w:r w:rsidRPr="00A02003">
        <w:rPr>
          <w:sz w:val="24"/>
          <w:szCs w:val="24"/>
        </w:rPr>
        <w:t>Enseignante vacataire, Faculté des Sciences Juridiques, Economiques et Sociales, Université Hassan II, MOHAMMEDIA</w:t>
      </w:r>
    </w:p>
    <w:p w14:paraId="517453BF" w14:textId="113EEB83" w:rsidR="00DE060D" w:rsidRPr="00A02003" w:rsidRDefault="00DE060D" w:rsidP="005D658B">
      <w:pPr>
        <w:ind w:left="708"/>
        <w:jc w:val="both"/>
        <w:rPr>
          <w:sz w:val="24"/>
          <w:szCs w:val="24"/>
        </w:rPr>
      </w:pPr>
      <w:r w:rsidRPr="00A02003">
        <w:rPr>
          <w:sz w:val="24"/>
          <w:szCs w:val="24"/>
        </w:rPr>
        <w:lastRenderedPageBreak/>
        <w:t>Management de Projets, communication organisationnelle, au profit des étudiants en Licen</w:t>
      </w:r>
      <w:r w:rsidR="00C924AA">
        <w:rPr>
          <w:sz w:val="24"/>
          <w:szCs w:val="24"/>
        </w:rPr>
        <w:t>s</w:t>
      </w:r>
      <w:r w:rsidRPr="00A02003">
        <w:rPr>
          <w:sz w:val="24"/>
          <w:szCs w:val="24"/>
        </w:rPr>
        <w:t>e professionnelle, Master en formation initiale</w:t>
      </w:r>
    </w:p>
    <w:p w14:paraId="76BDA325" w14:textId="119531F6" w:rsidR="00DE060D" w:rsidRPr="00A02003" w:rsidRDefault="00DE060D" w:rsidP="005D658B">
      <w:pPr>
        <w:ind w:left="708"/>
        <w:rPr>
          <w:sz w:val="24"/>
          <w:szCs w:val="24"/>
        </w:rPr>
      </w:pPr>
      <w:r w:rsidRPr="00A02003">
        <w:rPr>
          <w:sz w:val="24"/>
          <w:szCs w:val="24"/>
        </w:rPr>
        <w:t xml:space="preserve">Séminaires de management de Projet et Marketing social, </w:t>
      </w:r>
      <w:r w:rsidR="00AD20A1">
        <w:rPr>
          <w:sz w:val="24"/>
          <w:szCs w:val="24"/>
        </w:rPr>
        <w:t xml:space="preserve">au profit des étudiants en </w:t>
      </w:r>
      <w:r w:rsidRPr="00A02003">
        <w:rPr>
          <w:sz w:val="24"/>
          <w:szCs w:val="24"/>
        </w:rPr>
        <w:t>Master en formation continue.</w:t>
      </w:r>
    </w:p>
    <w:p w14:paraId="6428BDB2" w14:textId="77777777" w:rsidR="00DE060D" w:rsidRPr="00A97E3C" w:rsidRDefault="00DE060D" w:rsidP="00DE060D">
      <w:pPr>
        <w:rPr>
          <w:b/>
          <w:bCs/>
          <w:sz w:val="24"/>
          <w:szCs w:val="24"/>
        </w:rPr>
      </w:pPr>
      <w:r w:rsidRPr="00A97E3C">
        <w:rPr>
          <w:b/>
          <w:bCs/>
          <w:sz w:val="24"/>
          <w:szCs w:val="24"/>
        </w:rPr>
        <w:t>2006 – 2007</w:t>
      </w:r>
    </w:p>
    <w:p w14:paraId="0A024E3A" w14:textId="77777777" w:rsidR="00DE060D" w:rsidRPr="00A02003" w:rsidRDefault="00DE060D" w:rsidP="00DE060D">
      <w:pPr>
        <w:rPr>
          <w:sz w:val="24"/>
          <w:szCs w:val="24"/>
        </w:rPr>
      </w:pPr>
      <w:r w:rsidRPr="00A02003">
        <w:rPr>
          <w:sz w:val="24"/>
          <w:szCs w:val="24"/>
        </w:rPr>
        <w:t>Enseignante vacataire, Faculté des Sciences Juridiques, Economiques et Sociales, Université Hassan II, MOHAMMEDIA</w:t>
      </w:r>
    </w:p>
    <w:p w14:paraId="157FC484" w14:textId="35F9F5B7" w:rsidR="00DE060D" w:rsidRPr="00A02003" w:rsidRDefault="00DE060D" w:rsidP="005D658B">
      <w:pPr>
        <w:ind w:left="708"/>
        <w:rPr>
          <w:sz w:val="24"/>
          <w:szCs w:val="24"/>
        </w:rPr>
      </w:pPr>
      <w:r w:rsidRPr="00A02003">
        <w:rPr>
          <w:sz w:val="24"/>
          <w:szCs w:val="24"/>
        </w:rPr>
        <w:t>Travaux dirigés en matière des Ressources Humaines au profit des étudiants de 2ème année et Licen</w:t>
      </w:r>
      <w:r w:rsidR="00AD20A1">
        <w:rPr>
          <w:sz w:val="24"/>
          <w:szCs w:val="24"/>
        </w:rPr>
        <w:t>s</w:t>
      </w:r>
      <w:r w:rsidRPr="00A02003">
        <w:rPr>
          <w:sz w:val="24"/>
          <w:szCs w:val="24"/>
        </w:rPr>
        <w:t>e dans le cadre de la formation initiale.</w:t>
      </w:r>
    </w:p>
    <w:p w14:paraId="61A2AD54" w14:textId="77777777" w:rsidR="005D658B" w:rsidRDefault="00A02003" w:rsidP="00D0509C">
      <w:pPr>
        <w:spacing w:after="0" w:line="240" w:lineRule="auto"/>
        <w:rPr>
          <w:b/>
          <w:bCs/>
          <w:sz w:val="28"/>
          <w:szCs w:val="28"/>
        </w:rPr>
      </w:pPr>
      <w:r w:rsidRPr="00A02003">
        <w:rPr>
          <w:b/>
          <w:bCs/>
          <w:sz w:val="28"/>
          <w:szCs w:val="28"/>
        </w:rPr>
        <w:t>PUBLICATIONS</w:t>
      </w:r>
    </w:p>
    <w:p w14:paraId="38E06441" w14:textId="77777777" w:rsidR="00D0509C" w:rsidRPr="00D0509C" w:rsidRDefault="00D0509C" w:rsidP="00D0509C">
      <w:pPr>
        <w:rPr>
          <w:b/>
          <w:bCs/>
        </w:rPr>
      </w:pPr>
      <w:r>
        <w:rPr>
          <w:b/>
          <w:bCs/>
        </w:rPr>
        <w:t>--------------------------------------------------------------------------------------------------------------------------------------</w:t>
      </w:r>
    </w:p>
    <w:p w14:paraId="1372EB4E" w14:textId="77777777" w:rsidR="00783A9E" w:rsidRPr="00A97E3C" w:rsidRDefault="00783A9E" w:rsidP="00783A9E">
      <w:pPr>
        <w:rPr>
          <w:b/>
          <w:bCs/>
          <w:sz w:val="24"/>
          <w:szCs w:val="24"/>
        </w:rPr>
      </w:pPr>
      <w:r>
        <w:rPr>
          <w:b/>
          <w:bCs/>
          <w:sz w:val="24"/>
          <w:szCs w:val="24"/>
        </w:rPr>
        <w:t>OUVRAGE INDIVIDUEL</w:t>
      </w:r>
      <w:r w:rsidRPr="00A97E3C">
        <w:rPr>
          <w:b/>
          <w:bCs/>
          <w:sz w:val="24"/>
          <w:szCs w:val="24"/>
        </w:rPr>
        <w:t xml:space="preserve"> </w:t>
      </w:r>
    </w:p>
    <w:p w14:paraId="3AB9D312" w14:textId="77777777" w:rsidR="00783A9E" w:rsidRDefault="00783A9E" w:rsidP="00783A9E">
      <w:pPr>
        <w:rPr>
          <w:sz w:val="24"/>
          <w:szCs w:val="24"/>
        </w:rPr>
      </w:pPr>
      <w:r w:rsidRPr="00D74620">
        <w:rPr>
          <w:sz w:val="24"/>
          <w:szCs w:val="24"/>
        </w:rPr>
        <w:t xml:space="preserve">GUIDE PRATIQUE DE LA GPEC, </w:t>
      </w:r>
      <w:r>
        <w:rPr>
          <w:sz w:val="24"/>
          <w:szCs w:val="24"/>
        </w:rPr>
        <w:t xml:space="preserve">2017, </w:t>
      </w:r>
      <w:r w:rsidRPr="00D74620">
        <w:rPr>
          <w:sz w:val="24"/>
          <w:szCs w:val="24"/>
        </w:rPr>
        <w:t xml:space="preserve">Editions </w:t>
      </w:r>
      <w:r>
        <w:rPr>
          <w:sz w:val="24"/>
          <w:szCs w:val="24"/>
        </w:rPr>
        <w:t>ALBIDAOUIA, Tanger</w:t>
      </w:r>
      <w:r w:rsidRPr="00D74620">
        <w:rPr>
          <w:sz w:val="24"/>
          <w:szCs w:val="24"/>
        </w:rPr>
        <w:t>.</w:t>
      </w:r>
    </w:p>
    <w:p w14:paraId="05E33B2D" w14:textId="5154431F" w:rsidR="00DE060D" w:rsidRDefault="00DE060D" w:rsidP="00DE060D">
      <w:pPr>
        <w:rPr>
          <w:b/>
          <w:bCs/>
          <w:sz w:val="24"/>
          <w:szCs w:val="24"/>
        </w:rPr>
      </w:pPr>
      <w:r w:rsidRPr="00A97E3C">
        <w:rPr>
          <w:b/>
          <w:bCs/>
          <w:sz w:val="24"/>
          <w:szCs w:val="24"/>
        </w:rPr>
        <w:t>COMMUNICATION SCIENTIFIQUE</w:t>
      </w:r>
    </w:p>
    <w:p w14:paraId="289FEDB4" w14:textId="77759A5C" w:rsidR="00AD20A1" w:rsidRPr="00F40922" w:rsidRDefault="00F40922" w:rsidP="00DE060D">
      <w:pPr>
        <w:rPr>
          <w:b/>
          <w:bCs/>
          <w:sz w:val="24"/>
          <w:szCs w:val="24"/>
        </w:rPr>
      </w:pPr>
      <w:r>
        <w:rPr>
          <w:rStyle w:val="lev"/>
          <w:rFonts w:ascii="Helvetica" w:hAnsi="Helvetica" w:cs="Helvetica"/>
          <w:b w:val="0"/>
          <w:bCs w:val="0"/>
          <w:color w:val="000000"/>
          <w:shd w:val="clear" w:color="auto" w:fill="FFFFFF"/>
        </w:rPr>
        <w:t>Q</w:t>
      </w:r>
      <w:r w:rsidRPr="00F40922">
        <w:rPr>
          <w:rStyle w:val="lev"/>
          <w:rFonts w:ascii="Helvetica" w:hAnsi="Helvetica" w:cs="Helvetica"/>
          <w:b w:val="0"/>
          <w:bCs w:val="0"/>
          <w:color w:val="000000"/>
          <w:shd w:val="clear" w:color="auto" w:fill="FFFFFF"/>
        </w:rPr>
        <w:t>uand la crise devient le moteur de l'innovation, 6e colloque international du </w:t>
      </w:r>
      <w:r>
        <w:rPr>
          <w:rFonts w:ascii="Helvetica" w:hAnsi="Helvetica" w:cs="Helvetica"/>
          <w:color w:val="000000"/>
          <w:shd w:val="clear" w:color="auto" w:fill="FFFFFF"/>
        </w:rPr>
        <w:t>CRISES</w:t>
      </w:r>
      <w:r w:rsidRPr="00F40922">
        <w:rPr>
          <w:rFonts w:ascii="Calibri" w:hAnsi="Calibri" w:cs="Calibri"/>
          <w:color w:val="222222"/>
          <w:shd w:val="clear" w:color="auto" w:fill="FFFFFF"/>
        </w:rPr>
        <w:t>,</w:t>
      </w:r>
      <w:r w:rsidRPr="00F40922">
        <w:rPr>
          <w:rStyle w:val="lev"/>
          <w:rFonts w:ascii="Helvetica" w:hAnsi="Helvetica" w:cs="Helvetica"/>
          <w:color w:val="000000"/>
          <w:shd w:val="clear" w:color="auto" w:fill="FFFFFF"/>
        </w:rPr>
        <w:t> </w:t>
      </w:r>
      <w:r w:rsidRPr="00F40922">
        <w:rPr>
          <w:rFonts w:ascii="Calibri" w:hAnsi="Calibri" w:cs="Calibri"/>
          <w:color w:val="222222"/>
          <w:shd w:val="clear" w:color="auto" w:fill="FFFFFF"/>
        </w:rPr>
        <w:t> </w:t>
      </w:r>
      <w:r w:rsidRPr="00F40922">
        <w:rPr>
          <w:rFonts w:ascii="Roboto" w:hAnsi="Roboto" w:cs="Calibri"/>
          <w:color w:val="333333"/>
          <w:shd w:val="clear" w:color="auto" w:fill="F2F2F2"/>
        </w:rPr>
        <w:t>les 8 et 9 avril 2021</w:t>
      </w:r>
    </w:p>
    <w:p w14:paraId="28B11C72" w14:textId="77777777" w:rsidR="00C924AA" w:rsidRPr="00A02003" w:rsidRDefault="00C924AA" w:rsidP="00C924AA">
      <w:pPr>
        <w:jc w:val="both"/>
        <w:rPr>
          <w:sz w:val="24"/>
          <w:szCs w:val="24"/>
        </w:rPr>
      </w:pPr>
      <w:r>
        <w:rPr>
          <w:sz w:val="24"/>
          <w:szCs w:val="24"/>
        </w:rPr>
        <w:t>L’analyse de la fonction RH dans les PME à travers les représentations des dirigeants, Communication au 1</w:t>
      </w:r>
      <w:r w:rsidRPr="00880B6F">
        <w:rPr>
          <w:sz w:val="24"/>
          <w:szCs w:val="24"/>
          <w:vertAlign w:val="superscript"/>
        </w:rPr>
        <w:t>er</w:t>
      </w:r>
      <w:r>
        <w:rPr>
          <w:sz w:val="24"/>
          <w:szCs w:val="24"/>
        </w:rPr>
        <w:t xml:space="preserve"> Congrès International sur le développement en Afrique, Tanger, le 8 juillet 2017. </w:t>
      </w:r>
    </w:p>
    <w:p w14:paraId="392085AA" w14:textId="77777777" w:rsidR="00783A9E" w:rsidRDefault="00783A9E" w:rsidP="00880B6F">
      <w:pPr>
        <w:jc w:val="both"/>
        <w:rPr>
          <w:sz w:val="24"/>
          <w:szCs w:val="24"/>
        </w:rPr>
      </w:pPr>
      <w:r>
        <w:rPr>
          <w:sz w:val="24"/>
          <w:szCs w:val="24"/>
        </w:rPr>
        <w:t>La RSE, quel rôle du DRH ?, Communication (acceptée) à présenter au 19</w:t>
      </w:r>
      <w:r w:rsidRPr="00783A9E">
        <w:rPr>
          <w:sz w:val="24"/>
          <w:szCs w:val="24"/>
          <w:vertAlign w:val="superscript"/>
        </w:rPr>
        <w:t>ème</w:t>
      </w:r>
      <w:r>
        <w:rPr>
          <w:sz w:val="24"/>
          <w:szCs w:val="24"/>
        </w:rPr>
        <w:t xml:space="preserve"> Université de Printemps de l’Audit Social , Marrakech, le 4 mai 2017.</w:t>
      </w:r>
    </w:p>
    <w:p w14:paraId="65FFAC38" w14:textId="53EAE916" w:rsidR="00C924AA" w:rsidRDefault="00C924AA" w:rsidP="00C924AA">
      <w:pPr>
        <w:jc w:val="both"/>
        <w:rPr>
          <w:sz w:val="24"/>
          <w:szCs w:val="24"/>
        </w:rPr>
      </w:pPr>
      <w:r w:rsidRPr="00A02003">
        <w:rPr>
          <w:sz w:val="24"/>
          <w:szCs w:val="24"/>
        </w:rPr>
        <w:t xml:space="preserve">Positionnement du chercheur par rapport au terrain de recherche : une vraie problématique à débattre; Communication au XXème Congrès des IAE, Lille, France </w:t>
      </w:r>
      <w:r>
        <w:rPr>
          <w:sz w:val="24"/>
          <w:szCs w:val="24"/>
        </w:rPr>
        <w:t>–</w:t>
      </w:r>
      <w:r w:rsidRPr="00A02003">
        <w:rPr>
          <w:sz w:val="24"/>
          <w:szCs w:val="24"/>
        </w:rPr>
        <w:t xml:space="preserve"> 2008</w:t>
      </w:r>
    </w:p>
    <w:p w14:paraId="12D3B672" w14:textId="77777777" w:rsidR="00F40922" w:rsidRPr="00087DCD" w:rsidRDefault="00F40922" w:rsidP="00F40922">
      <w:pPr>
        <w:rPr>
          <w:b/>
          <w:bCs/>
          <w:sz w:val="24"/>
          <w:szCs w:val="24"/>
        </w:rPr>
      </w:pPr>
      <w:r w:rsidRPr="00087DCD">
        <w:rPr>
          <w:b/>
          <w:bCs/>
          <w:sz w:val="24"/>
          <w:szCs w:val="24"/>
        </w:rPr>
        <w:t>CONFERENCES</w:t>
      </w:r>
    </w:p>
    <w:p w14:paraId="5F0AF74C" w14:textId="77777777" w:rsidR="00F40922" w:rsidRPr="00540808" w:rsidRDefault="00F40922" w:rsidP="00F40922">
      <w:pPr>
        <w:jc w:val="both"/>
        <w:rPr>
          <w:sz w:val="24"/>
          <w:szCs w:val="24"/>
        </w:rPr>
      </w:pPr>
      <w:r w:rsidRPr="00540808">
        <w:rPr>
          <w:sz w:val="24"/>
          <w:szCs w:val="24"/>
        </w:rPr>
        <w:t>Encourager le sens d'entrepreneuriat chez les étudiants, quel rôle pour l'université ?, Intervention à la Conférence d’Entrepreneurship Caravan des écoles de l’Université Cadi Ayyad, Essaouira, le 6 décembre 2018 .</w:t>
      </w:r>
    </w:p>
    <w:p w14:paraId="42BE0E2E" w14:textId="77777777" w:rsidR="00F40922" w:rsidRPr="00540808" w:rsidRDefault="00F40922" w:rsidP="00F40922">
      <w:pPr>
        <w:jc w:val="both"/>
        <w:rPr>
          <w:sz w:val="24"/>
          <w:szCs w:val="24"/>
        </w:rPr>
      </w:pPr>
      <w:r w:rsidRPr="00540808">
        <w:rPr>
          <w:sz w:val="24"/>
          <w:szCs w:val="24"/>
        </w:rPr>
        <w:t>L'encouragement de entrepreneuriat, une autre facette de la Responsabilité Sociale des Entreprises, Intervention à la Conférence d’Entrepreneurship Caravan des écoles de l’Université Cadi Ayyad, Essaouira, le 7 décembre 2018 .</w:t>
      </w:r>
    </w:p>
    <w:p w14:paraId="3E77A623" w14:textId="77777777" w:rsidR="005D658B" w:rsidRDefault="005D658B" w:rsidP="00D0509C">
      <w:pPr>
        <w:spacing w:after="0" w:line="240" w:lineRule="auto"/>
        <w:rPr>
          <w:b/>
          <w:bCs/>
          <w:sz w:val="28"/>
          <w:szCs w:val="28"/>
        </w:rPr>
      </w:pPr>
      <w:r w:rsidRPr="00A02003">
        <w:rPr>
          <w:b/>
          <w:bCs/>
          <w:sz w:val="28"/>
          <w:szCs w:val="28"/>
        </w:rPr>
        <w:t>PARCOURS ACADEMIQUE</w:t>
      </w:r>
    </w:p>
    <w:p w14:paraId="0F2D59F8" w14:textId="77777777" w:rsidR="00D0509C" w:rsidRPr="00D0509C" w:rsidRDefault="00D0509C" w:rsidP="00D0509C">
      <w:pPr>
        <w:rPr>
          <w:b/>
          <w:bCs/>
        </w:rPr>
      </w:pPr>
      <w:r>
        <w:rPr>
          <w:b/>
          <w:bCs/>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8369"/>
      </w:tblGrid>
      <w:tr w:rsidR="005D658B" w:rsidRPr="005D658B" w14:paraId="1F248A50" w14:textId="77777777" w:rsidTr="005D658B">
        <w:tc>
          <w:tcPr>
            <w:tcW w:w="675" w:type="dxa"/>
          </w:tcPr>
          <w:p w14:paraId="59E13CFC" w14:textId="77777777" w:rsidR="005D658B" w:rsidRPr="00D0509C" w:rsidRDefault="005D658B" w:rsidP="005D658B">
            <w:pPr>
              <w:rPr>
                <w:b/>
                <w:bCs/>
                <w:sz w:val="24"/>
                <w:szCs w:val="24"/>
              </w:rPr>
            </w:pPr>
            <w:r w:rsidRPr="00D0509C">
              <w:rPr>
                <w:b/>
                <w:bCs/>
                <w:sz w:val="24"/>
                <w:szCs w:val="24"/>
              </w:rPr>
              <w:t xml:space="preserve">2010  </w:t>
            </w:r>
          </w:p>
        </w:tc>
        <w:tc>
          <w:tcPr>
            <w:tcW w:w="8613" w:type="dxa"/>
          </w:tcPr>
          <w:p w14:paraId="30ED6ABC" w14:textId="77777777" w:rsidR="005D658B" w:rsidRPr="005D658B" w:rsidRDefault="005D658B" w:rsidP="00E4272D">
            <w:pPr>
              <w:rPr>
                <w:sz w:val="24"/>
                <w:szCs w:val="24"/>
              </w:rPr>
            </w:pPr>
            <w:r w:rsidRPr="005D658B">
              <w:rPr>
                <w:sz w:val="24"/>
                <w:szCs w:val="24"/>
              </w:rPr>
              <w:t xml:space="preserve">Doctorat en Sciences de Gestion, IAE </w:t>
            </w:r>
            <w:r>
              <w:rPr>
                <w:sz w:val="24"/>
                <w:szCs w:val="24"/>
              </w:rPr>
              <w:t xml:space="preserve">de POITIERS – Université de </w:t>
            </w:r>
            <w:r w:rsidRPr="005D658B">
              <w:rPr>
                <w:sz w:val="24"/>
                <w:szCs w:val="24"/>
              </w:rPr>
              <w:t>Poitiers</w:t>
            </w:r>
            <w:r>
              <w:rPr>
                <w:sz w:val="24"/>
                <w:szCs w:val="24"/>
              </w:rPr>
              <w:t xml:space="preserve"> - </w:t>
            </w:r>
            <w:r w:rsidRPr="005D658B">
              <w:rPr>
                <w:sz w:val="24"/>
                <w:szCs w:val="24"/>
              </w:rPr>
              <w:t xml:space="preserve"> FRANCE.</w:t>
            </w:r>
          </w:p>
        </w:tc>
      </w:tr>
      <w:tr w:rsidR="005D658B" w:rsidRPr="005D658B" w14:paraId="34BD522A" w14:textId="77777777" w:rsidTr="005D658B">
        <w:tc>
          <w:tcPr>
            <w:tcW w:w="675" w:type="dxa"/>
          </w:tcPr>
          <w:p w14:paraId="57DAD4A3" w14:textId="77777777" w:rsidR="005D658B" w:rsidRPr="00D0509C" w:rsidRDefault="005D658B" w:rsidP="005D658B">
            <w:pPr>
              <w:rPr>
                <w:b/>
                <w:bCs/>
                <w:sz w:val="24"/>
                <w:szCs w:val="24"/>
              </w:rPr>
            </w:pPr>
            <w:r w:rsidRPr="00D0509C">
              <w:rPr>
                <w:b/>
                <w:bCs/>
                <w:sz w:val="24"/>
                <w:szCs w:val="24"/>
              </w:rPr>
              <w:t xml:space="preserve">2005  </w:t>
            </w:r>
          </w:p>
        </w:tc>
        <w:tc>
          <w:tcPr>
            <w:tcW w:w="8613" w:type="dxa"/>
          </w:tcPr>
          <w:p w14:paraId="011C4630" w14:textId="77777777" w:rsidR="005D658B" w:rsidRPr="005D658B" w:rsidRDefault="005D658B" w:rsidP="00E4272D">
            <w:pPr>
              <w:rPr>
                <w:sz w:val="24"/>
                <w:szCs w:val="24"/>
              </w:rPr>
            </w:pPr>
            <w:r w:rsidRPr="005D658B">
              <w:rPr>
                <w:sz w:val="24"/>
                <w:szCs w:val="24"/>
              </w:rPr>
              <w:t xml:space="preserve">Master Recherche  en  Sciences de Gestion, IAE de Poitiers </w:t>
            </w:r>
            <w:r>
              <w:rPr>
                <w:sz w:val="24"/>
                <w:szCs w:val="24"/>
              </w:rPr>
              <w:t xml:space="preserve">- </w:t>
            </w:r>
            <w:r w:rsidRPr="005D658B">
              <w:rPr>
                <w:sz w:val="24"/>
                <w:szCs w:val="24"/>
              </w:rPr>
              <w:t>Université de Poitiers FRANCE.</w:t>
            </w:r>
          </w:p>
        </w:tc>
      </w:tr>
      <w:tr w:rsidR="005D658B" w:rsidRPr="005D658B" w14:paraId="7642C453" w14:textId="77777777" w:rsidTr="005D658B">
        <w:tc>
          <w:tcPr>
            <w:tcW w:w="675" w:type="dxa"/>
          </w:tcPr>
          <w:p w14:paraId="5E05EDF9" w14:textId="77777777" w:rsidR="005D658B" w:rsidRPr="00D0509C" w:rsidRDefault="005D658B" w:rsidP="005D658B">
            <w:pPr>
              <w:rPr>
                <w:b/>
                <w:bCs/>
                <w:sz w:val="24"/>
                <w:szCs w:val="24"/>
              </w:rPr>
            </w:pPr>
            <w:r w:rsidRPr="00D0509C">
              <w:rPr>
                <w:b/>
                <w:bCs/>
                <w:sz w:val="24"/>
                <w:szCs w:val="24"/>
              </w:rPr>
              <w:t xml:space="preserve">2004   </w:t>
            </w:r>
          </w:p>
        </w:tc>
        <w:tc>
          <w:tcPr>
            <w:tcW w:w="8613" w:type="dxa"/>
          </w:tcPr>
          <w:p w14:paraId="24875132" w14:textId="77777777" w:rsidR="005D658B" w:rsidRPr="005D658B" w:rsidRDefault="005D658B" w:rsidP="005D658B">
            <w:pPr>
              <w:rPr>
                <w:sz w:val="24"/>
                <w:szCs w:val="24"/>
              </w:rPr>
            </w:pPr>
            <w:r w:rsidRPr="005D658B">
              <w:rPr>
                <w:sz w:val="24"/>
                <w:szCs w:val="24"/>
              </w:rPr>
              <w:t xml:space="preserve">Maîtrise en Sciences Economiques option Monnaie et Finance, Faculté des Sciences Economiques </w:t>
            </w:r>
            <w:r>
              <w:rPr>
                <w:sz w:val="24"/>
                <w:szCs w:val="24"/>
              </w:rPr>
              <w:t xml:space="preserve">- Université de Poitiers - </w:t>
            </w:r>
            <w:r w:rsidRPr="005D658B">
              <w:rPr>
                <w:sz w:val="24"/>
                <w:szCs w:val="24"/>
              </w:rPr>
              <w:t>FRANCE.</w:t>
            </w:r>
          </w:p>
        </w:tc>
      </w:tr>
    </w:tbl>
    <w:p w14:paraId="7A72AA32" w14:textId="77777777" w:rsidR="00DE060D" w:rsidRPr="00DE060D" w:rsidRDefault="00DE060D" w:rsidP="005D658B"/>
    <w:sectPr w:rsidR="00DE060D" w:rsidRPr="00DE060D" w:rsidSect="004B62A7">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60D"/>
    <w:rsid w:val="0006336A"/>
    <w:rsid w:val="0015752B"/>
    <w:rsid w:val="001D0C1C"/>
    <w:rsid w:val="00305BB9"/>
    <w:rsid w:val="003A1DDF"/>
    <w:rsid w:val="004B62A7"/>
    <w:rsid w:val="005D658B"/>
    <w:rsid w:val="00783A9E"/>
    <w:rsid w:val="00867FFD"/>
    <w:rsid w:val="00880B6F"/>
    <w:rsid w:val="009B2A18"/>
    <w:rsid w:val="00A02003"/>
    <w:rsid w:val="00A97E3C"/>
    <w:rsid w:val="00AD20A1"/>
    <w:rsid w:val="00B5551B"/>
    <w:rsid w:val="00B96D74"/>
    <w:rsid w:val="00BB6296"/>
    <w:rsid w:val="00C0654B"/>
    <w:rsid w:val="00C924AA"/>
    <w:rsid w:val="00D0509C"/>
    <w:rsid w:val="00D61095"/>
    <w:rsid w:val="00D74620"/>
    <w:rsid w:val="00DE060D"/>
    <w:rsid w:val="00E03F74"/>
    <w:rsid w:val="00E4021F"/>
    <w:rsid w:val="00EA5B65"/>
    <w:rsid w:val="00EF1279"/>
    <w:rsid w:val="00F4092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AEABE"/>
  <w15:docId w15:val="{90184457-607F-4438-8D5D-A39988C1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D6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F409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3196</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baghdadi</cp:lastModifiedBy>
  <cp:revision>2</cp:revision>
  <dcterms:created xsi:type="dcterms:W3CDTF">2022-11-17T17:01:00Z</dcterms:created>
  <dcterms:modified xsi:type="dcterms:W3CDTF">2022-11-17T17:01:00Z</dcterms:modified>
</cp:coreProperties>
</file>